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360" w:before="0" w:after="0"/>
        <w:ind w:firstLine="426"/>
        <w:outlineLvl w:val="1"/>
        <w:rPr>
          <w:rFonts w:ascii="Calibri Light" w:hAnsi="Calibri Light" w:eastAsia="Times New Roman" w:cs="Calibri Light" w:asciiTheme="majorHAnsi" w:cstheme="majorHAnsi" w:hAnsiTheme="majorHAnsi"/>
          <w:b/>
          <w:b/>
          <w:bCs/>
          <w:sz w:val="24"/>
          <w:szCs w:val="24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4"/>
          <w:szCs w:val="24"/>
          <w:lang w:eastAsia="pl-PL"/>
        </w:rPr>
        <w:t>KD.R.1/2020</w:t>
      </w:r>
    </w:p>
    <w:p>
      <w:pPr>
        <w:pStyle w:val="Normal"/>
        <w:numPr>
          <w:ilvl w:val="0"/>
          <w:numId w:val="0"/>
        </w:numPr>
        <w:spacing w:lineRule="auto" w:line="360" w:before="0" w:after="0"/>
        <w:contextualSpacing/>
        <w:jc w:val="center"/>
        <w:outlineLvl w:val="1"/>
        <w:rPr>
          <w:rFonts w:ascii="Calibri Light" w:hAnsi="Calibri Light" w:eastAsia="Times New Roman" w:cs="Calibri Light" w:asciiTheme="majorHAnsi" w:cstheme="majorHAnsi" w:hAnsiTheme="majorHAnsi"/>
          <w:b/>
          <w:b/>
          <w:bCs/>
          <w:sz w:val="28"/>
          <w:szCs w:val="28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8"/>
          <w:szCs w:val="28"/>
          <w:lang w:eastAsia="pl-PL"/>
        </w:rPr>
        <w:t>REGULAMIN REKRUTACJI DO PROJEKTU</w:t>
      </w:r>
      <w:bookmarkStart w:id="0" w:name="_Hlk491851710"/>
      <w:bookmarkEnd w:id="0"/>
    </w:p>
    <w:p>
      <w:pPr>
        <w:pStyle w:val="Normal"/>
        <w:numPr>
          <w:ilvl w:val="0"/>
          <w:numId w:val="0"/>
        </w:numPr>
        <w:spacing w:lineRule="auto" w:line="360" w:before="0" w:after="0"/>
        <w:contextualSpacing/>
        <w:jc w:val="center"/>
        <w:outlineLvl w:val="1"/>
        <w:rPr>
          <w:rFonts w:ascii="Calibri Light" w:hAnsi="Calibri Light" w:cs="Calibri Light" w:asciiTheme="majorHAnsi" w:cstheme="majorHAnsi" w:hAnsiTheme="majorHAnsi"/>
          <w:b/>
          <w:b/>
          <w:sz w:val="28"/>
          <w:szCs w:val="28"/>
        </w:rPr>
      </w:pPr>
      <w:r>
        <w:rPr>
          <w:rFonts w:cs="Calibri Light" w:ascii="Calibri Light" w:hAnsi="Calibri Light" w:asciiTheme="majorHAnsi" w:cstheme="majorHAnsi" w:hAnsiTheme="majorHAnsi"/>
          <w:b/>
          <w:sz w:val="28"/>
          <w:szCs w:val="28"/>
        </w:rPr>
        <w:t>„</w:t>
      </w:r>
      <w:r>
        <w:rPr>
          <w:rFonts w:cs="Calibri Light" w:ascii="Calibri Light" w:hAnsi="Calibri Light" w:asciiTheme="majorHAnsi" w:cstheme="majorHAnsi" w:hAnsiTheme="majorHAnsi"/>
          <w:b/>
          <w:sz w:val="28"/>
          <w:szCs w:val="28"/>
        </w:rPr>
        <w:t>GMINA RADZYŃ CHEŁMIŃSKI WSPIERA PRACUJĄCYCH RODZICÓW POPRZEZ UTWORZENIE MIEJSC OPIEKI NAD DZIEĆMI DO LAT 3 W KLUBIE DZIECIĘCYM.”</w:t>
      </w:r>
    </w:p>
    <w:p>
      <w:pPr>
        <w:pStyle w:val="Normal"/>
        <w:numPr>
          <w:ilvl w:val="0"/>
          <w:numId w:val="0"/>
        </w:numPr>
        <w:spacing w:lineRule="auto" w:line="240" w:before="0" w:after="0"/>
        <w:contextualSpacing/>
        <w:jc w:val="center"/>
        <w:outlineLvl w:val="1"/>
        <w:rPr>
          <w:rFonts w:ascii="Calibri Light" w:hAnsi="Calibri Light" w:eastAsia="Times New Roman" w:cs="Calibri Light" w:asciiTheme="majorHAnsi" w:cstheme="majorHAnsi" w:hAnsiTheme="majorHAnsi"/>
          <w:b/>
          <w:b/>
          <w:bCs/>
          <w:sz w:val="24"/>
          <w:szCs w:val="24"/>
          <w:lang w:eastAsia="pl-PL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sz w:val="24"/>
          <w:szCs w:val="24"/>
          <w:lang w:eastAsia="pl-PL"/>
        </w:rPr>
        <w:t>§ 1 Informacje ogólne</w:t>
      </w:r>
    </w:p>
    <w:p>
      <w:pPr>
        <w:pStyle w:val="NormalWeb"/>
        <w:numPr>
          <w:ilvl w:val="0"/>
          <w:numId w:val="8"/>
        </w:numPr>
        <w:spacing w:beforeAutospacing="0" w:before="0" w:afterAutospacing="0" w:after="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Regulamin określa zasady rekrutacji i uczestnictwa w projekcie</w:t>
      </w:r>
      <w:r>
        <w:rPr>
          <w:rFonts w:eastAsia="DroidSans-Bold-Identity-H" w:cs="Calibri" w:ascii="Calibri" w:hAnsi="Calibri" w:asciiTheme="minorHAnsi" w:cstheme="minorHAnsi" w:hAnsiTheme="minorHAnsi"/>
          <w:b/>
          <w:bCs/>
          <w:sz w:val="22"/>
          <w:szCs w:val="22"/>
        </w:rPr>
        <w:t xml:space="preserve"> </w:t>
      </w:r>
      <w:bookmarkStart w:id="1" w:name="_Hlk528137236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„</w:t>
      </w:r>
      <w:bookmarkStart w:id="2" w:name="_Hlk34913828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Gmina Radzyń Chełmiński wspiera pracujących rodziców poprzez utworzenie miejsc opieki nad dziećmi do lat 3 w Klubie Dziecięcym</w:t>
      </w:r>
      <w:bookmarkEnd w:id="1"/>
      <w:bookmarkEnd w:id="2"/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 xml:space="preserve">”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realizowanym na terenie Gminy Radzyń Chełmiński w Klubie Dziecięcym w Radzyniu Chełmińskim.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 xml:space="preserve">Projekt jest współfinansowanego ze środków Europejskiego Funduszu Społecznego w ramach Regionalnego Programu Operacyjnego Województwa Kujawsko-Pomorskiego na lata 2014-2020, Działanie RPKP.08.04.00 Godzenie życia zawodowego i rodzinnego, w okresie od 01.03.2020 do 31.05.2022.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eastAsia="Times New Roman" w:cs="Calibri" w:cstheme="minorHAnsi"/>
          <w:color w:val="00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Beneficjentem projektu jest Gmina Miasto i Gmina Radzyń Chełmiński. </w:t>
      </w:r>
      <w:r>
        <w:rPr>
          <w:rFonts w:eastAsia="Times New Roman" w:cs="Calibri" w:cstheme="minorHAnsi"/>
          <w:lang w:eastAsia="pl-PL"/>
        </w:rPr>
        <w:t xml:space="preserve">Biuro projektu mieści się w Urzędzie Miasta i Gminy Radzyń Chełmiński, pl. Towarzystwa Jaszczurczego 9, 87-220 Radzyń Chełmiński, pok. nr 16. 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Projekt realizowany jest w okresie </w:t>
      </w:r>
      <w:r>
        <w:rPr>
          <w:rFonts w:cs="Calibri" w:cstheme="minorHAnsi"/>
          <w:b/>
          <w:bCs/>
        </w:rPr>
        <w:t>01.03.2020 – 31.05.2022r.</w:t>
      </w:r>
      <w:r>
        <w:rPr>
          <w:rFonts w:eastAsia="Times New Roman" w:cs="Calibri" w:cstheme="minorHAnsi"/>
          <w:lang w:eastAsia="pl-PL"/>
        </w:rPr>
        <w:t xml:space="preserve"> w Klubie Dziecięcym w Radzyniu Chełmińskim.</w:t>
      </w:r>
    </w:p>
    <w:p>
      <w:pPr>
        <w:pStyle w:val="Normal"/>
        <w:numPr>
          <w:ilvl w:val="0"/>
          <w:numId w:val="0"/>
        </w:numPr>
        <w:spacing w:before="0" w:after="0"/>
        <w:jc w:val="center"/>
        <w:outlineLvl w:val="1"/>
        <w:rPr>
          <w:rFonts w:eastAsia="Times New Roman" w:cs="Calibri" w:cstheme="minorHAnsi"/>
          <w:b/>
          <w:b/>
          <w:bCs/>
          <w:u w:val="single"/>
          <w:lang w:eastAsia="pl-PL"/>
        </w:rPr>
      </w:pPr>
      <w:r>
        <w:rPr>
          <w:rFonts w:eastAsia="Times New Roman" w:cs="Calibri" w:cstheme="minorHAnsi"/>
          <w:b/>
          <w:bCs/>
          <w:u w:val="single"/>
          <w:lang w:eastAsia="pl-PL"/>
        </w:rPr>
      </w:r>
    </w:p>
    <w:p>
      <w:pPr>
        <w:pStyle w:val="Normal"/>
        <w:numPr>
          <w:ilvl w:val="0"/>
          <w:numId w:val="0"/>
        </w:numPr>
        <w:spacing w:before="0" w:after="0"/>
        <w:jc w:val="center"/>
        <w:outlineLvl w:val="1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>§ 2 Definicje</w:t>
      </w:r>
    </w:p>
    <w:p>
      <w:pPr>
        <w:pStyle w:val="ListParagraph"/>
        <w:numPr>
          <w:ilvl w:val="0"/>
          <w:numId w:val="1"/>
        </w:numPr>
        <w:spacing w:before="0" w:after="0"/>
        <w:ind w:left="426" w:hanging="36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Używane w ramach niniejszego Regulaminu określenia każdorazowo oznaczają:</w:t>
      </w:r>
    </w:p>
    <w:p>
      <w:pPr>
        <w:pStyle w:val="ListParagraph"/>
        <w:numPr>
          <w:ilvl w:val="1"/>
          <w:numId w:val="1"/>
        </w:numPr>
        <w:spacing w:before="0" w:after="0"/>
        <w:ind w:left="709" w:hanging="360"/>
        <w:contextualSpacing/>
        <w:jc w:val="both"/>
        <w:outlineLvl w:val="1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Regulaminie – rozumie się przez to niniejszy Regulamin rekrutacji i uczestnictwa w projekcie </w:t>
      </w:r>
      <w:r>
        <w:rPr>
          <w:rFonts w:eastAsia="Times New Roman" w:cs="Calibri" w:cstheme="minorHAnsi"/>
          <w:b/>
          <w:lang w:eastAsia="pl-PL"/>
        </w:rPr>
        <w:t>„Gmina Radzyń Chełmiński wspiera pracujących rodziców poprzez utworzenie miejsc opieki nad dziećmi do lat 3 w Klubie Dziecięcym”.</w:t>
      </w:r>
      <w:bookmarkStart w:id="3" w:name="_Hlk528140065"/>
    </w:p>
    <w:p>
      <w:pPr>
        <w:pStyle w:val="ListParagraph"/>
        <w:numPr>
          <w:ilvl w:val="1"/>
          <w:numId w:val="1"/>
        </w:numPr>
        <w:spacing w:before="0" w:after="0"/>
        <w:ind w:left="709" w:hanging="360"/>
        <w:contextualSpacing/>
        <w:jc w:val="both"/>
        <w:outlineLvl w:val="1"/>
        <w:rPr>
          <w:rFonts w:eastAsia="Times New Roman" w:cs="Calibri" w:cstheme="minorHAnsi"/>
          <w:bCs/>
          <w:lang w:eastAsia="pl-PL"/>
        </w:rPr>
      </w:pPr>
      <w:r>
        <w:rPr>
          <w:rFonts w:eastAsia="Times New Roman" w:cs="Calibri" w:cstheme="minorHAnsi"/>
          <w:bCs/>
          <w:lang w:eastAsia="pl-PL"/>
        </w:rPr>
        <w:t>Klub Dziecięcy -  jedna z form opieki nad małymi dziećmi (do 3 r.ż.), których celem jest pomoc rodzicom w godzeniu pracy zawodowej z obowiązkami rodzinnymi (opieką nad dziećmi). Klub dziecięcy, podobnie jak żłobek, jest zbiorową formą opieki nad dziećmi w wieku do lat 3;</w:t>
      </w:r>
    </w:p>
    <w:p>
      <w:pPr>
        <w:pStyle w:val="ListParagraph"/>
        <w:numPr>
          <w:ilvl w:val="1"/>
          <w:numId w:val="1"/>
        </w:numPr>
        <w:spacing w:before="0" w:after="0"/>
        <w:ind w:left="709" w:hanging="360"/>
        <w:contextualSpacing/>
        <w:jc w:val="both"/>
        <w:outlineLvl w:val="1"/>
        <w:rPr>
          <w:rFonts w:eastAsia="Times New Roman" w:cs="Calibri" w:cstheme="minorHAnsi"/>
          <w:bCs/>
          <w:lang w:eastAsia="pl-PL"/>
        </w:rPr>
      </w:pPr>
      <w:r>
        <w:rPr>
          <w:rFonts w:eastAsia="Times New Roman" w:cs="Calibri" w:cstheme="minorHAnsi"/>
          <w:bCs/>
          <w:lang w:eastAsia="pl-PL"/>
        </w:rPr>
        <w:t>Projekt - przedsięwzięcie realizowane przez Gminę Miasto i Gminę Radzyń Chełmiński;</w:t>
      </w:r>
    </w:p>
    <w:p>
      <w:pPr>
        <w:pStyle w:val="ListParagraph"/>
        <w:numPr>
          <w:ilvl w:val="1"/>
          <w:numId w:val="1"/>
        </w:numPr>
        <w:spacing w:before="0" w:after="0"/>
        <w:ind w:left="709" w:hanging="360"/>
        <w:contextualSpacing/>
        <w:jc w:val="both"/>
        <w:outlineLvl w:val="1"/>
        <w:rPr>
          <w:rFonts w:eastAsia="Times New Roman" w:cs="Calibri" w:cstheme="minorHAnsi"/>
          <w:bCs/>
          <w:lang w:eastAsia="pl-PL"/>
        </w:rPr>
      </w:pPr>
      <w:r>
        <w:rPr>
          <w:rFonts w:eastAsia="Times New Roman" w:cs="Calibri" w:cstheme="minorHAnsi"/>
          <w:bCs/>
          <w:lang w:eastAsia="pl-PL"/>
        </w:rPr>
        <w:t>Kandydat - osoba, która złożyła komplet dokumentów rekrutacyjnych do żłobka;</w:t>
      </w:r>
    </w:p>
    <w:p>
      <w:pPr>
        <w:pStyle w:val="ListParagraph"/>
        <w:numPr>
          <w:ilvl w:val="1"/>
          <w:numId w:val="1"/>
        </w:numPr>
        <w:spacing w:before="0" w:after="0"/>
        <w:ind w:left="709" w:hanging="360"/>
        <w:contextualSpacing/>
        <w:jc w:val="both"/>
        <w:outlineLvl w:val="1"/>
        <w:rPr>
          <w:rFonts w:eastAsia="Times New Roman" w:cs="Calibri" w:cstheme="minorHAnsi"/>
          <w:bCs/>
          <w:lang w:eastAsia="pl-PL"/>
        </w:rPr>
      </w:pPr>
      <w:r>
        <w:rPr>
          <w:rFonts w:eastAsia="Times New Roman" w:cs="Calibri" w:cstheme="minorHAnsi"/>
          <w:bCs/>
          <w:lang w:eastAsia="pl-PL"/>
        </w:rPr>
        <w:t>Uczestnik projektu - osoba zakwalifikowana do udziału w projekcie zgodnie z postanowieniami niniejszego regulaminu, bezpośrednio korzystająca ze wsparcia w ramach Projektu.</w:t>
      </w:r>
    </w:p>
    <w:p>
      <w:pPr>
        <w:pStyle w:val="ListParagraph"/>
        <w:numPr>
          <w:ilvl w:val="1"/>
          <w:numId w:val="1"/>
        </w:numPr>
        <w:ind w:left="709" w:hanging="360"/>
        <w:jc w:val="both"/>
        <w:rPr>
          <w:rFonts w:eastAsia="Times New Roman" w:cs="Calibri" w:cstheme="minorHAnsi"/>
          <w:bCs/>
          <w:lang w:eastAsia="pl-PL"/>
        </w:rPr>
      </w:pPr>
      <w:r>
        <w:rPr>
          <w:rFonts w:eastAsia="Times New Roman" w:cs="Calibri" w:cstheme="minorHAnsi"/>
          <w:bCs/>
          <w:lang w:eastAsia="pl-PL"/>
        </w:rPr>
        <w:t>Osoby bezrobotne -  osoby pozostające bez pracy, gotowe do podjęcia pracy i aktywnie poszukujące zatrudnienia. Definicja uwzględnia osoby zarejestrowane jako bezrobotne zgodnie z krajowymi definicjami, nawet jeżeli nie spełniają one wszystkich trzech kryteriów.</w:t>
      </w:r>
    </w:p>
    <w:p>
      <w:pPr>
        <w:pStyle w:val="ListParagraph"/>
        <w:numPr>
          <w:ilvl w:val="1"/>
          <w:numId w:val="1"/>
        </w:numPr>
        <w:ind w:left="709" w:hanging="360"/>
        <w:jc w:val="both"/>
        <w:rPr>
          <w:rFonts w:eastAsia="Times New Roman" w:cs="Calibri" w:cstheme="minorHAnsi"/>
          <w:bCs/>
          <w:lang w:eastAsia="pl-PL"/>
        </w:rPr>
      </w:pPr>
      <w:r>
        <w:rPr>
          <w:rFonts w:eastAsia="Times New Roman" w:cs="Calibri" w:cstheme="minorHAnsi"/>
          <w:bCs/>
          <w:lang w:eastAsia="pl-PL"/>
        </w:rPr>
        <w:t xml:space="preserve">Osoby pracujące - to osoby w wieku 15 lat i więcej, które wykonują pracę, za którą otrzymują wynagrodzenie, z której czerpią zyski lub korzyści rodzinne lub osoby posiadające zatrudnienie lub własną działalność (…) Osoby prowadzące działalność na własny rachunek – prowadzące działalność gospodarczą, gospodarstwo rolne lub praktykę zawodową – są również uznawane za pracujących. Osoby przebywające na </w:t>
      </w:r>
      <w:r>
        <w:rPr>
          <w:rFonts w:eastAsia="Times New Roman" w:cs="Calibri" w:cstheme="minorHAnsi"/>
          <w:bCs/>
          <w:u w:val="single"/>
          <w:lang w:eastAsia="pl-PL"/>
        </w:rPr>
        <w:t>urlopie macierzyńskim/ rodzicielskim</w:t>
      </w:r>
      <w:r>
        <w:rPr>
          <w:rFonts w:eastAsia="Times New Roman" w:cs="Calibri" w:cstheme="minorHAnsi"/>
          <w:bCs/>
          <w:lang w:eastAsia="pl-PL"/>
        </w:rPr>
        <w:t>(rozumianym jako świadczenie pracownicze, który zapewnia płatny lub bezpłatny czas wolny od pracy do momentu porodu i obejmuje późniejszą krótkoterminową opiekę nad dzieckiem) są uznawane za „osoby pracujące”.</w:t>
      </w:r>
      <w:bookmarkEnd w:id="3"/>
    </w:p>
    <w:p>
      <w:pPr>
        <w:pStyle w:val="Normal"/>
        <w:spacing w:before="0" w:after="0"/>
        <w:jc w:val="center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>§ 3. Cel i zakres wsparcia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eastAsia="Times New Roman" w:cs="Calibri" w:cstheme="minorHAnsi"/>
          <w:color w:val="000000" w:themeColor="text1"/>
          <w:lang w:eastAsia="pl-PL"/>
        </w:rPr>
      </w:pPr>
      <w:bookmarkStart w:id="4" w:name="_Hlk528140136"/>
      <w:r>
        <w:rPr>
          <w:rFonts w:eastAsia="Times New Roman" w:cs="Calibri" w:cstheme="minorHAnsi"/>
          <w:color w:val="000000" w:themeColor="text1"/>
          <w:lang w:eastAsia="pl-PL"/>
        </w:rPr>
        <w:t>Celem głównym projektu jest zwiększenie dostępności miejsc świadczenia usług opieki nad dziećmi do lat 3 oraz zwiększenie zatrudnienia osób pełniących funkcje opiekuńcze nad dziećmi do lat 3 poprzez utworzenie 16 miejsc w klubie dziecięcym oraz zapewnienie ich bieżącego funkcjonowania.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eastAsia="Times New Roman" w:cs="Calibri" w:cstheme="minorHAnsi"/>
          <w:color w:val="000000" w:themeColor="text1"/>
          <w:lang w:eastAsia="pl-PL"/>
        </w:rPr>
      </w:pPr>
      <w:r>
        <w:rPr>
          <w:rFonts w:eastAsia="Times New Roman" w:cs="Calibri" w:cstheme="minorHAnsi"/>
          <w:color w:val="000000" w:themeColor="text1"/>
          <w:lang w:eastAsia="pl-PL"/>
        </w:rPr>
        <w:t>Powyższy cel zostanie zrealizowany poprzez:</w:t>
      </w:r>
    </w:p>
    <w:p>
      <w:pPr>
        <w:pStyle w:val="ListParagraph"/>
        <w:numPr>
          <w:ilvl w:val="1"/>
          <w:numId w:val="2"/>
        </w:numPr>
        <w:spacing w:before="0" w:after="0"/>
        <w:contextualSpacing/>
        <w:jc w:val="both"/>
        <w:rPr>
          <w:rFonts w:eastAsia="Times New Roman" w:cs="Calibri" w:cstheme="minorHAnsi"/>
          <w:color w:val="000000" w:themeColor="text1"/>
          <w:lang w:eastAsia="pl-PL"/>
        </w:rPr>
      </w:pPr>
      <w:r>
        <w:rPr>
          <w:rFonts w:eastAsia="Times New Roman" w:cs="Calibri" w:cstheme="minorHAnsi"/>
          <w:color w:val="000000" w:themeColor="text1"/>
          <w:lang w:eastAsia="pl-PL"/>
        </w:rPr>
        <w:t>zakup wyposażenia;</w:t>
      </w:r>
    </w:p>
    <w:p>
      <w:pPr>
        <w:pStyle w:val="ListParagraph"/>
        <w:numPr>
          <w:ilvl w:val="1"/>
          <w:numId w:val="2"/>
        </w:numPr>
        <w:spacing w:before="0" w:after="0"/>
        <w:contextualSpacing/>
        <w:jc w:val="both"/>
        <w:rPr>
          <w:rFonts w:eastAsia="Times New Roman" w:cs="Calibri" w:cstheme="minorHAnsi"/>
          <w:color w:val="000000" w:themeColor="text1"/>
          <w:lang w:eastAsia="pl-PL"/>
        </w:rPr>
      </w:pPr>
      <w:r>
        <w:rPr>
          <w:rFonts w:eastAsia="Times New Roman" w:cs="Calibri" w:cstheme="minorHAnsi"/>
          <w:color w:val="000000" w:themeColor="text1"/>
          <w:lang w:eastAsia="pl-PL"/>
        </w:rPr>
        <w:t>doposażenie placu zabaw;</w:t>
      </w:r>
    </w:p>
    <w:p>
      <w:pPr>
        <w:pStyle w:val="ListParagraph"/>
        <w:numPr>
          <w:ilvl w:val="1"/>
          <w:numId w:val="2"/>
        </w:numPr>
        <w:spacing w:before="0" w:after="0"/>
        <w:contextualSpacing/>
        <w:jc w:val="both"/>
        <w:rPr>
          <w:rFonts w:eastAsia="Times New Roman" w:cs="Calibri" w:cstheme="minorHAnsi"/>
          <w:color w:val="000000" w:themeColor="text1"/>
          <w:lang w:eastAsia="pl-PL"/>
        </w:rPr>
      </w:pPr>
      <w:r>
        <w:rPr>
          <w:rFonts w:eastAsia="Times New Roman" w:cs="Calibri" w:cstheme="minorHAnsi"/>
          <w:color w:val="000000" w:themeColor="text1"/>
          <w:lang w:eastAsia="pl-PL"/>
        </w:rPr>
        <w:t>zakup pomocy  do prowadzenia zajęć opiekuńczo- wychowawczych i edukacyjnych;</w:t>
      </w:r>
    </w:p>
    <w:p>
      <w:pPr>
        <w:pStyle w:val="ListParagraph"/>
        <w:numPr>
          <w:ilvl w:val="1"/>
          <w:numId w:val="2"/>
        </w:numPr>
        <w:spacing w:before="0" w:after="0"/>
        <w:contextualSpacing/>
        <w:jc w:val="both"/>
        <w:rPr>
          <w:rFonts w:eastAsia="Times New Roman" w:cs="Calibri" w:cstheme="minorHAnsi"/>
          <w:color w:val="000000" w:themeColor="text1"/>
          <w:lang w:eastAsia="pl-PL"/>
        </w:rPr>
      </w:pPr>
      <w:r>
        <w:rPr>
          <w:rFonts w:eastAsia="Times New Roman" w:cs="Calibri" w:cstheme="minorHAnsi"/>
          <w:color w:val="000000" w:themeColor="text1"/>
          <w:lang w:eastAsia="pl-PL"/>
        </w:rPr>
        <w:t>zapewnienie bieżącego funkcjonowania utworzonych 16 miejsc opieki nad dziećmi przez 20 m-cy.</w:t>
      </w:r>
    </w:p>
    <w:p>
      <w:pPr>
        <w:pStyle w:val="ListParagraph"/>
        <w:spacing w:before="0" w:after="0"/>
        <w:ind w:left="1440" w:hanging="0"/>
        <w:contextualSpacing/>
        <w:jc w:val="both"/>
        <w:rPr>
          <w:rFonts w:eastAsia="Times New Roman" w:cs="Calibri" w:cstheme="minorHAnsi"/>
          <w:color w:val="000000" w:themeColor="text1"/>
          <w:lang w:eastAsia="pl-PL"/>
        </w:rPr>
      </w:pPr>
      <w:r>
        <w:rPr>
          <w:rFonts w:eastAsia="Times New Roman" w:cs="Calibri" w:cstheme="minorHAnsi"/>
          <w:color w:val="000000" w:themeColor="text1"/>
          <w:lang w:eastAsia="pl-PL"/>
        </w:rPr>
      </w:r>
    </w:p>
    <w:p>
      <w:pPr>
        <w:pStyle w:val="Normal"/>
        <w:spacing w:before="0" w:after="0"/>
        <w:jc w:val="center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>§ 4 Zakres wsparcia w ramach projektu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Uczestnik projektu otrzymuje wsparcie w postaci objęcia jego dziecka w wieku od 1 roku do lat 3 opieką zorganizowaną w formie Klubu dziecięcego. Celem wsparcia jest umożliwienie uczestnikowi powrót na rynek pracy.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Wsparcie udzielane będzie w miejscu i w godzinach pracy Klubu Dziecięcego.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Z uczestnikiem projektu zawiera się umowę w sprawie korzystania z usług Klubu Dziecięcego. 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Uczestnik projektu ponosi opłaty za pobyt dziecka w Klubie oraz wyżywienie zgodnie z </w:t>
      </w:r>
      <w:r>
        <w:rPr>
          <w:rFonts w:eastAsia="Times New Roman" w:cs="Calibri" w:cstheme="minorHAnsi"/>
          <w:i/>
          <w:iCs/>
          <w:lang w:eastAsia="pl-PL"/>
        </w:rPr>
        <w:t>Uchwałą ws. Ustalenia opłat za pobyt dziecka w Klubie Dziecięcym (..</w:t>
      </w:r>
      <w:r>
        <w:rPr>
          <w:rFonts w:eastAsia="Times New Roman" w:cs="Calibri" w:cstheme="minorHAnsi"/>
          <w:lang w:eastAsia="pl-PL"/>
        </w:rPr>
        <w:t>.)</w:t>
      </w:r>
    </w:p>
    <w:p>
      <w:pPr>
        <w:pStyle w:val="ListParagraph"/>
        <w:spacing w:before="0" w:after="0"/>
        <w:contextualSpacing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</w:r>
    </w:p>
    <w:p>
      <w:pPr>
        <w:pStyle w:val="Normal"/>
        <w:spacing w:before="0" w:after="0"/>
        <w:ind w:left="360" w:hanging="0"/>
        <w:jc w:val="center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>§ 5 Grupa docelowa oraz kryteria rekrutacji</w:t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Grupę docelową projektu stanowią:</w:t>
      </w:r>
    </w:p>
    <w:p>
      <w:pPr>
        <w:pStyle w:val="ListParagraph"/>
        <w:numPr>
          <w:ilvl w:val="1"/>
          <w:numId w:val="4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osoby pracujące, sprawujące opiekę nad dziećmi do lat 3 (13 osób);</w:t>
      </w:r>
    </w:p>
    <w:p>
      <w:pPr>
        <w:pStyle w:val="ListParagraph"/>
        <w:numPr>
          <w:ilvl w:val="1"/>
          <w:numId w:val="4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osoby bezrobotne pozostające poza rynkiem pracy ze względu na obowiązek opieki nad dziećmi do lat 3, w tym osoby, które przerwały karierę zawodową ze względu na urodzenie dziecka – (3 osoby).</w:t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Wszystkie w/w osoby muszą zamieszkiwać, pracować lub uczyć się na terenie  Miasta i Gminy Radzyń Chełmiński w rozumieniu przepisów Kodeksu Cywilnego.</w:t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ramach rekrutacji stosowane będą dwa rodzaje kryteriów:</w:t>
      </w:r>
    </w:p>
    <w:p>
      <w:pPr>
        <w:pStyle w:val="ListParagraph"/>
        <w:numPr>
          <w:ilvl w:val="1"/>
          <w:numId w:val="4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kryteria formalne (obowiązkowe): </w:t>
      </w:r>
    </w:p>
    <w:p>
      <w:pPr>
        <w:pStyle w:val="ListParagraph"/>
        <w:numPr>
          <w:ilvl w:val="2"/>
          <w:numId w:val="4"/>
        </w:numPr>
        <w:spacing w:before="0" w:after="0"/>
        <w:ind w:left="1560" w:hanging="284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osoby bezrobotne opiekujące się dziećmi do lat 3 (zaświadczenie z PUP/oświadczenie uczestnika) lub osoby pracujące opiekujące się dziećmi do lat 3 (zaświadczenie od pracodawcy/potwierdzenie prowadzenia działalności gospodarczej/oświadczenie uczestnika).</w:t>
      </w:r>
    </w:p>
    <w:p>
      <w:pPr>
        <w:pStyle w:val="ListParagraph"/>
        <w:numPr>
          <w:ilvl w:val="2"/>
          <w:numId w:val="4"/>
        </w:numPr>
        <w:spacing w:before="0" w:after="0"/>
        <w:ind w:left="1560" w:hanging="284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osoby zamieszkujące, pracujące lub uczące się na terenie Gminy Radzyń Chełmiński (oświadczenie rodzica/opiekuna).</w:t>
      </w:r>
    </w:p>
    <w:p>
      <w:pPr>
        <w:pStyle w:val="ListParagraph"/>
        <w:numPr>
          <w:ilvl w:val="2"/>
          <w:numId w:val="4"/>
        </w:numPr>
        <w:spacing w:before="0" w:after="0"/>
        <w:ind w:left="1560" w:hanging="284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osoby posiadające dziecko w wieku od 1 roku do lat 3 (oświadczenie rodzica). </w:t>
      </w:r>
    </w:p>
    <w:p>
      <w:pPr>
        <w:pStyle w:val="ListParagraph"/>
        <w:numPr>
          <w:ilvl w:val="1"/>
          <w:numId w:val="4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kryteria merytoryczne:</w:t>
      </w:r>
    </w:p>
    <w:p>
      <w:pPr>
        <w:pStyle w:val="ListParagraph"/>
        <w:numPr>
          <w:ilvl w:val="2"/>
          <w:numId w:val="4"/>
        </w:numPr>
        <w:spacing w:before="0" w:after="0"/>
        <w:ind w:left="1560" w:hanging="284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Osoby niepełnosprawne lub osoby chcące oddać pod opiekę dziecko z niepełnosprawnością (orzeczenie o niepełnosprawności), oświadczenie rodzica/opiekuna, opinia o potrzebie wczesnego wspomagania rozwoju wydana przez poradnię psychologiczno-pedagogiczną) – 8 pkt.</w:t>
      </w:r>
    </w:p>
    <w:p>
      <w:pPr>
        <w:pStyle w:val="ListParagraph"/>
        <w:numPr>
          <w:ilvl w:val="2"/>
          <w:numId w:val="4"/>
        </w:numPr>
        <w:spacing w:before="0" w:after="0"/>
        <w:ind w:left="1560" w:hanging="284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Osoby samotnie wychowujące dziecko (prawomocny wyrok sądu rodzinnego orzekający rozwód lub separację lub akt zgonu lub oświadczenie o samotnym wychowywaniu dziecka) – 6 pkt.</w:t>
      </w:r>
    </w:p>
    <w:p>
      <w:pPr>
        <w:pStyle w:val="ListParagraph"/>
        <w:numPr>
          <w:ilvl w:val="2"/>
          <w:numId w:val="4"/>
        </w:numPr>
        <w:spacing w:before="0" w:after="0"/>
        <w:ind w:left="1560" w:hanging="284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Osoby z rodzin wielodzietnych (karta dużej rodziny lub oświadczenie uczestnika) – 4 pkt.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Kryteria formalne oraz kryteria merytoryczne dotyczą osób opiekujących się dziećmi w wieku od 1 roku do lat 3.</w:t>
      </w:r>
    </w:p>
    <w:p>
      <w:pPr>
        <w:pStyle w:val="Normal"/>
        <w:spacing w:before="0" w:after="0"/>
        <w:ind w:left="360" w:hanging="0"/>
        <w:jc w:val="center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>§ 6 Zasady rekrutacji uczestników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Rekrutacja prowadzona będzie w oparciu o zasadę niedyskryminacji, w sposób bezstronny, zgodnie z warunkami jawnymi i jednakowymi dla wszystkich Kandydatów, uwzględniając kryteria projektu, w oparciu o dokumenty aplikacyjne, zgodnie z zasadą równości szans, równym dostępem do wsparcia bez względu na płeć, niepełnosprawność.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Rekrutacja będzie się odbywać w okresie </w:t>
      </w:r>
      <w:r>
        <w:rPr>
          <w:rFonts w:eastAsia="Times New Roman" w:cs="Calibri" w:cstheme="minorHAnsi"/>
          <w:b/>
          <w:bCs/>
          <w:lang w:eastAsia="pl-PL"/>
        </w:rPr>
        <w:t>03-17.09.2020r.</w:t>
      </w:r>
      <w:r>
        <w:rPr>
          <w:rFonts w:eastAsia="Times New Roman" w:cs="Calibri" w:cstheme="minorHAnsi"/>
          <w:lang w:eastAsia="pl-PL"/>
        </w:rPr>
        <w:t xml:space="preserve"> prowadzona będzie na terenie Gminy Radzyń Chełmiński i potrwa do momentu zrekrutowania 16 osób. Rekrutacja zostanie zawieszona gdy zbierze się 26 osób, w takiej sytuacji utworzona zostanie lista rezerwowa.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Rekrutacja uczestników projektu realizowana będzie przez Kierownika Klubu Dziecięcego i/lub osobę wyznaczoną do przeprowadzenia rekrutacji.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Wybór uczestników zostanie dokonany na podstawie wskazanych kryteriów w  §5 punkt 3 Regulaminu. 16 osób z największą liczbą punktów zostanie wpisanych na listę uczestników projektu.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przypadku zgłoszeń o tej samej liczbie punktów, decydować będzie kolejność zgłoszeń, która będzie rejestrowana na przyjmowanych dokumentach rekrutacyjnych. Pozostałe osoby zostaną wpisane na listę rezerwową.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cs="Calibri" w:cstheme="minorHAnsi"/>
          <w:bCs/>
        </w:rPr>
        <w:t>Beneficjent projektu zastrzega sobie brak konieczności tworzenia listy rezerwowej w przypadku, gdy nie zostanie zebrana wystarczająca liczba osób do jej utworzenia.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Zgłoszenia do projektu przyjmowane będą w sekretariacie Urzędu Miasta i Gminy Radzyń Chełmiński.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przypadku uchybień formalnych wymagań rekrutacji kandydat/ kandydatka może zostać poproszony bezpośrednio lub drogą mailową, telefoniczną lub pisemnie o uzupełnienie braków w dokumentacji w ciągu trzech dni roboczych.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Zgłoszenia, które wpłyną po terminie lub będą miały braki formalne, które nie zostały uzupełnione w ciągu 3 dni roboczych od wezwania do uzupełnienia nie będą rozpatrywane.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Dokumenty Rekrutacyjne złożone przez Kandydatów nie podlegają zwrotowi i będą przechowywane w dokumentacji projektu.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 </w:t>
      </w:r>
      <w:r>
        <w:rPr>
          <w:rFonts w:eastAsia="Times New Roman" w:cs="Calibri" w:cstheme="minorHAnsi"/>
          <w:lang w:eastAsia="pl-PL"/>
        </w:rPr>
        <w:t>Podczas rekrutacji do projektu, pracownicy biura projektu  pomogą osobom z niepełnosprawnościami (ON) wypełnić dokumenty rekrutacyjne i dostarczyć je do biura, jeżeli pojawi się taka potrzeba.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Prawidłowe zgłoszenie, które następuje poprzez dostarczenie w formie papierowej: pocztą (decyduje data wpływu do Urzędu) lub osobiście do sekretariatu Urzędu Miasta i Gminy w Radzyniu Chełmińskim) poprawnie wypełnionych dokumentów:</w:t>
      </w:r>
    </w:p>
    <w:p>
      <w:pPr>
        <w:pStyle w:val="ListParagraph"/>
        <w:numPr>
          <w:ilvl w:val="1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deklarację udziału w projekcie ( załącznik nr 1),</w:t>
      </w:r>
    </w:p>
    <w:p>
      <w:pPr>
        <w:pStyle w:val="ListParagraph"/>
        <w:numPr>
          <w:ilvl w:val="1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oświadczenie uczestnika projektu o wyrażeniu zgody na przetwarzanie danych osobowych  (załącznik nr 2)</w:t>
      </w:r>
    </w:p>
    <w:p>
      <w:pPr>
        <w:pStyle w:val="ListParagraph"/>
        <w:numPr>
          <w:ilvl w:val="1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formularz zgłoszeniowy (załącznik nr 3)</w:t>
      </w:r>
    </w:p>
    <w:p>
      <w:pPr>
        <w:pStyle w:val="ListParagraph"/>
        <w:numPr>
          <w:ilvl w:val="1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przypadku osób pracujących:</w:t>
      </w:r>
      <w:r>
        <w:rPr/>
        <w:t xml:space="preserve"> oświadczenie o </w:t>
      </w:r>
      <w:r>
        <w:rPr>
          <w:rFonts w:eastAsia="Times New Roman" w:cs="Calibri" w:cstheme="minorHAnsi"/>
          <w:lang w:eastAsia="pl-PL"/>
        </w:rPr>
        <w:t>miejscu pracy /pobieraniu nauki w systemie dziennym / prowadzeniu działalności gospodarczej lub gospodarstwa rolnego (załącznik nr 4) lub zaświadczenie /zał. nr 5/ lub na wzorze od Pracodawcy;</w:t>
      </w:r>
    </w:p>
    <w:p>
      <w:pPr>
        <w:pStyle w:val="ListParagraph"/>
        <w:numPr>
          <w:ilvl w:val="1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przypadku osób bezrobotnych oświadczenie / zaświadczenie z Państwowego Urzędu Pracy;</w:t>
      </w:r>
    </w:p>
    <w:p>
      <w:pPr>
        <w:pStyle w:val="ListParagraph"/>
        <w:numPr>
          <w:ilvl w:val="1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karta zgłoszeniowa dziecka do Klubu Dziecięcego (załącznik nr 5)</w:t>
      </w:r>
    </w:p>
    <w:p>
      <w:pPr>
        <w:pStyle w:val="ListParagraph"/>
        <w:numPr>
          <w:ilvl w:val="1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przypadku</w:t>
      </w:r>
      <w:r>
        <w:rPr/>
        <w:t xml:space="preserve"> </w:t>
      </w:r>
      <w:r>
        <w:rPr>
          <w:rFonts w:eastAsia="Times New Roman" w:cs="Calibri" w:cstheme="minorHAnsi"/>
          <w:lang w:eastAsia="pl-PL"/>
        </w:rPr>
        <w:t>osób samotnie wychowujących dziecko oświadczenie o samotnym wychowywaniu dziecka (załącznik nr 6 )</w:t>
      </w:r>
    </w:p>
    <w:p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w przypadku osób niepełnosprawnych Orzeczenia o niepełnosprawności lub innego dokumentu W rozumieniu ustawy z dnia 27 sierpnia 1977 r. o rehabilitacji zawodowej i społecznej oraz zatrudnianiu osób niepełnosprawnych (tj. Dz. U. z 2011 r., Nr 127, poz. 721 z późn. zm.), a także osoby z zaburzeniami psychicznymi, o których mowa w ustawie z dnia 19 sierpnia 1994 r. o ochronie zdrowia psychicznego (tj. Dz. U. z 2011 r., Nr 231, poz. 1375);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Formularz oraz Oświadczenia muszą być opatrzone czytelnym podpisem Kandydata na Uczestnika Projektu.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Dokumenty dostępne są w Biurze Projektu, Urzędzie Miasta i Gminy w Radzyniu Chełmińskim oraz na stronie www.radzynchelminski.eu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Osoby zakwalifikowane do projektu staną się Uczestnikami Projektu po podpisaniu umowy uczestnictwa w projekcie, oświadczenia Uczestnika o zgodzie na przetwarzanie danych osobowych oraz oświadczenia Uczestnika Projektu o statusie na rynku pracy w momencie rozpoczęcia udziału w projekcie.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Każdy uczestnik zobowiązuje się do:</w:t>
      </w:r>
    </w:p>
    <w:p>
      <w:pPr>
        <w:pStyle w:val="Normal"/>
        <w:numPr>
          <w:ilvl w:val="1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wypełnienia ankiet i arkuszy dla celów ewaluacji i monitorowania Projektu;</w:t>
      </w:r>
    </w:p>
    <w:p>
      <w:pPr>
        <w:pStyle w:val="Normal"/>
        <w:numPr>
          <w:ilvl w:val="1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bieżącego informowania Wnioskodawcy o zdarzeniach mogących zakłócić jego udział w Projekcie;</w:t>
      </w:r>
    </w:p>
    <w:p>
      <w:pPr>
        <w:pStyle w:val="Normal"/>
        <w:numPr>
          <w:ilvl w:val="1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stosowania się do poleceń wydawanych przez poszczególne osoby związane z realizacją Projektu;</w:t>
      </w:r>
    </w:p>
    <w:p>
      <w:pPr>
        <w:pStyle w:val="Normal"/>
        <w:numPr>
          <w:ilvl w:val="1"/>
          <w:numId w:val="5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przedstawienia dokumentów potwierdzających jego statut do 4 tygodni od momentu zakończenia udziału w projekcie.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cs="Calibri" w:cstheme="minorHAnsi"/>
          <w:bCs/>
        </w:rPr>
      </w:pPr>
      <w:bookmarkStart w:id="5" w:name="_Hlk528140136"/>
      <w:r>
        <w:rPr>
          <w:rFonts w:cs="Calibri" w:cstheme="minorHAnsi"/>
          <w:bCs/>
        </w:rPr>
        <w:t>Proces rekrutacji zakończony zostanie protokołem.</w:t>
      </w:r>
      <w:bookmarkEnd w:id="5"/>
    </w:p>
    <w:p>
      <w:pPr>
        <w:pStyle w:val="Normal"/>
        <w:spacing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§ 7 Postanowienia końcowe</w:t>
      </w:r>
    </w:p>
    <w:p>
      <w:pPr>
        <w:pStyle w:val="Normal"/>
        <w:numPr>
          <w:ilvl w:val="0"/>
          <w:numId w:val="7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Regulamin obowiązuje w całym okresie realizacji Projektu.</w:t>
      </w:r>
    </w:p>
    <w:p>
      <w:pPr>
        <w:pStyle w:val="Normal"/>
        <w:numPr>
          <w:ilvl w:val="0"/>
          <w:numId w:val="7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W sprawach nieuregulowanych niniejszym regulaminem zastosowanie mają odpowiednie dokumenty programowe oraz zasady regulujące wdrażanie  Wielkopolskiego Regionalnego Programu Operacyjnego na lata 2014-2020, a także przepisy wynikające z właściwych aktów prawa wspólnotowego i polskiego, w szczególności kodeksu cywilnego i ustawy o ochronie danych osobowych.</w:t>
      </w:r>
    </w:p>
    <w:p>
      <w:pPr>
        <w:pStyle w:val="Normal"/>
        <w:numPr>
          <w:ilvl w:val="0"/>
          <w:numId w:val="7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W sprawach nieuregulowanych niniejszym Regulaminem decyzje podejmuje Projektodawca.</w:t>
      </w:r>
    </w:p>
    <w:p>
      <w:pPr>
        <w:pStyle w:val="Normal"/>
        <w:numPr>
          <w:ilvl w:val="0"/>
          <w:numId w:val="7"/>
        </w:numPr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>Projektodawca zastrzega sobie możliwość wprowadzania zmian w Regulaminie. Wszelkie zmiany w Regulaminie wprowadzane będą w formie pisemnej oraz publikowane na stronie internetowej.</w:t>
      </w:r>
    </w:p>
    <w:p>
      <w:pPr>
        <w:pStyle w:val="Normal"/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</w:r>
    </w:p>
    <w:p>
      <w:pPr>
        <w:pStyle w:val="Normal"/>
        <w:spacing w:before="0" w:after="0"/>
        <w:ind w:firstLine="6663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 xml:space="preserve">p.o. Kierownika Klubu Dziecięcego </w:t>
      </w:r>
    </w:p>
    <w:p>
      <w:pPr>
        <w:pStyle w:val="Normal"/>
        <w:spacing w:before="0" w:after="0"/>
        <w:ind w:firstLine="6663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 xml:space="preserve">          </w:t>
      </w:r>
      <w:r>
        <w:rPr>
          <w:rFonts w:cs="Calibri" w:cstheme="minorHAnsi"/>
          <w:bCs/>
        </w:rPr>
        <w:t>w Radzyniu Chełmińskim</w:t>
      </w:r>
    </w:p>
    <w:p>
      <w:pPr>
        <w:pStyle w:val="Normal"/>
        <w:spacing w:before="0" w:after="0"/>
        <w:ind w:firstLine="6663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</w:r>
    </w:p>
    <w:p>
      <w:pPr>
        <w:pStyle w:val="Normal"/>
        <w:spacing w:before="0" w:after="0"/>
        <w:ind w:firstLine="6663"/>
        <w:jc w:val="both"/>
        <w:rPr>
          <w:rFonts w:cs="Calibri" w:cstheme="minorHAnsi"/>
          <w:bCs/>
        </w:rPr>
      </w:pPr>
      <w:r>
        <w:rPr>
          <w:rFonts w:cs="Calibri" w:cstheme="minorHAnsi"/>
          <w:bCs/>
        </w:rPr>
        <w:t xml:space="preserve">                </w:t>
      </w:r>
      <w:r>
        <w:rPr>
          <w:rFonts w:cs="Calibri" w:cstheme="minorHAnsi"/>
          <w:bCs/>
        </w:rPr>
        <w:t>Małgorzata Wasik</w:t>
      </w:r>
    </w:p>
    <w:sectPr>
      <w:headerReference w:type="default" r:id="rId2"/>
      <w:footerReference w:type="default" r:id="rId3"/>
      <w:type w:val="nextPage"/>
      <w:pgSz w:w="11906" w:h="16838"/>
      <w:pgMar w:left="709" w:right="1133" w:header="142" w:top="1276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rFonts w:ascii="Times New Roman" w:hAnsi="Times New Roman" w:eastAsia="Times New Roman" w:cs="Times New Roman"/>
        <w:sz w:val="18"/>
        <w:szCs w:val="18"/>
        <w:lang w:eastAsia="pl-PL"/>
      </w:rPr>
    </w:pPr>
    <w:r>
      <w:rPr>
        <w:rFonts w:eastAsia="Times New Roman" w:cs="Times New Roman" w:ascii="Times New Roman" w:hAnsi="Times New Roman"/>
        <w:sz w:val="18"/>
        <w:szCs w:val="18"/>
        <w:lang w:eastAsia="pl-PL"/>
      </w:rPr>
      <w:t>Projekt współfinansowany ze środków Unii Europejskiej w ramach Europejskiego Funduszu Społecznego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114300" distR="114300" simplePos="0" locked="0" layoutInCell="0" allowOverlap="1" relativeHeight="5">
          <wp:simplePos x="0" y="0"/>
          <wp:positionH relativeFrom="column">
            <wp:posOffset>443230</wp:posOffset>
          </wp:positionH>
          <wp:positionV relativeFrom="paragraph">
            <wp:posOffset>-1905</wp:posOffset>
          </wp:positionV>
          <wp:extent cx="5761355" cy="591185"/>
          <wp:effectExtent l="0" t="0" r="0" b="0"/>
          <wp:wrapSquare wrapText="bothSides"/>
          <wp:docPr id="1" name="Obraz 2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18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6c9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06c9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06c9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06c93"/>
    <w:rPr>
      <w:rFonts w:ascii="Segoe UI" w:hAnsi="Segoe UI" w:cs="Segoe UI"/>
      <w:sz w:val="18"/>
      <w:szCs w:val="18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894fe5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894fe5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206c9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uiPriority w:val="99"/>
    <w:qFormat/>
    <w:rsid w:val="00206c93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206c93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06c9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06c9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06c9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894fe5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LibreOffice/7.0.0.3$Windows_X86_64 LibreOffice_project/8061b3e9204bef6b321a21033174034a5e2ea88e</Application>
  <Pages>4</Pages>
  <Words>1534</Words>
  <Characters>9726</Characters>
  <CharactersWithSpaces>11157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2020-09-02T13:12:00Z</dcterms:created>
  <dc:creator>Matczak</dc:creator>
  <dc:description/>
  <dc:language>pl-PL</dc:language>
  <cp:lastModifiedBy>Urząd Miasta i Gminy Radzyń Chełmiński</cp:lastModifiedBy>
  <cp:lastPrinted>2020-09-04T09:33:00Z</cp:lastPrinted>
  <dcterms:modified xsi:type="dcterms:W3CDTF">2020-09-04T09:34:00Z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